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C3" w:rsidRPr="004A268C" w:rsidRDefault="00316636" w:rsidP="002124C3">
      <w:pPr>
        <w:tabs>
          <w:tab w:val="right" w:pos="9072"/>
        </w:tabs>
        <w:rPr>
          <w:rFonts w:ascii="Arial" w:hAnsi="Arial" w:cs="Arial"/>
          <w:sz w:val="21"/>
          <w:szCs w:val="21"/>
        </w:rPr>
      </w:pPr>
      <w:r w:rsidRPr="004A268C">
        <w:rPr>
          <w:rFonts w:ascii="Arial" w:hAnsi="Arial" w:cs="Arial"/>
          <w:sz w:val="21"/>
          <w:szCs w:val="21"/>
        </w:rPr>
        <w:tab/>
      </w:r>
      <w:r w:rsidR="006F547F" w:rsidRPr="004A268C">
        <w:rPr>
          <w:rFonts w:ascii="Arial" w:hAnsi="Arial" w:cs="Arial"/>
          <w:sz w:val="21"/>
          <w:szCs w:val="21"/>
        </w:rPr>
        <w:t>Pressemitteilung</w:t>
      </w:r>
      <w:r w:rsidRPr="004A268C">
        <w:rPr>
          <w:rFonts w:ascii="Arial" w:hAnsi="Arial" w:cs="Arial"/>
          <w:sz w:val="21"/>
          <w:szCs w:val="21"/>
        </w:rPr>
        <w:br/>
      </w:r>
      <w:r w:rsidR="00F32BCB">
        <w:rPr>
          <w:rFonts w:ascii="Arial" w:hAnsi="Arial" w:cs="Arial"/>
          <w:sz w:val="21"/>
          <w:szCs w:val="21"/>
        </w:rPr>
        <w:tab/>
        <w:t>15.01.2015</w:t>
      </w:r>
    </w:p>
    <w:p w:rsidR="00F32BCB" w:rsidRPr="007868F1" w:rsidRDefault="00F32BCB" w:rsidP="00B13119">
      <w:pPr>
        <w:tabs>
          <w:tab w:val="right" w:pos="9072"/>
        </w:tabs>
        <w:rPr>
          <w:rFonts w:ascii="Arial" w:hAnsi="Arial" w:cs="Arial"/>
          <w:b/>
          <w:sz w:val="21"/>
          <w:szCs w:val="21"/>
        </w:rPr>
      </w:pPr>
      <w:r>
        <w:rPr>
          <w:rFonts w:ascii="Arial" w:hAnsi="Arial" w:cs="Arial"/>
          <w:b/>
          <w:sz w:val="21"/>
          <w:szCs w:val="21"/>
        </w:rPr>
        <w:t>Konzert</w:t>
      </w:r>
      <w:r w:rsidR="002124C3" w:rsidRPr="004A268C">
        <w:rPr>
          <w:rFonts w:ascii="Arial" w:hAnsi="Arial" w:cs="Arial"/>
          <w:b/>
          <w:sz w:val="21"/>
          <w:szCs w:val="21"/>
        </w:rPr>
        <w:t xml:space="preserve"> </w:t>
      </w:r>
      <w:r w:rsidR="002B316C">
        <w:rPr>
          <w:rFonts w:ascii="Arial" w:hAnsi="Arial" w:cs="Arial"/>
          <w:b/>
          <w:sz w:val="21"/>
          <w:szCs w:val="21"/>
        </w:rPr>
        <w:t>am 22</w:t>
      </w:r>
      <w:r>
        <w:rPr>
          <w:rFonts w:ascii="Arial" w:hAnsi="Arial" w:cs="Arial"/>
          <w:b/>
          <w:sz w:val="21"/>
          <w:szCs w:val="21"/>
        </w:rPr>
        <w:t>. März 2015</w:t>
      </w:r>
      <w:r w:rsidR="007C35D6">
        <w:rPr>
          <w:rFonts w:ascii="Arial" w:hAnsi="Arial" w:cs="Arial"/>
          <w:b/>
          <w:sz w:val="21"/>
          <w:szCs w:val="21"/>
        </w:rPr>
        <w:t>, 20:00 Uhr</w:t>
      </w:r>
      <w:r>
        <w:rPr>
          <w:rFonts w:ascii="Arial" w:hAnsi="Arial" w:cs="Arial"/>
          <w:b/>
          <w:sz w:val="21"/>
          <w:szCs w:val="21"/>
        </w:rPr>
        <w:t xml:space="preserve"> in der </w:t>
      </w:r>
      <w:r w:rsidR="002B316C">
        <w:rPr>
          <w:rFonts w:ascii="Arial" w:hAnsi="Arial" w:cs="Arial"/>
          <w:b/>
          <w:sz w:val="21"/>
          <w:szCs w:val="21"/>
        </w:rPr>
        <w:t xml:space="preserve">Pfarrkirche St. </w:t>
      </w:r>
      <w:proofErr w:type="spellStart"/>
      <w:r w:rsidR="002B316C">
        <w:rPr>
          <w:rFonts w:ascii="Arial" w:hAnsi="Arial" w:cs="Arial"/>
          <w:b/>
          <w:sz w:val="21"/>
          <w:szCs w:val="21"/>
        </w:rPr>
        <w:t>Bonifatius</w:t>
      </w:r>
      <w:proofErr w:type="spellEnd"/>
      <w:r w:rsidR="002B316C">
        <w:rPr>
          <w:rFonts w:ascii="Arial" w:hAnsi="Arial" w:cs="Arial"/>
          <w:b/>
          <w:sz w:val="21"/>
          <w:szCs w:val="21"/>
        </w:rPr>
        <w:t xml:space="preserve"> Heidelberg</w:t>
      </w:r>
      <w:r w:rsidR="006F5483" w:rsidRPr="004A268C">
        <w:rPr>
          <w:rFonts w:ascii="Arial" w:hAnsi="Arial" w:cs="Arial"/>
          <w:b/>
          <w:sz w:val="21"/>
          <w:szCs w:val="21"/>
        </w:rPr>
        <w:br/>
      </w:r>
      <w:r w:rsidR="00B13119">
        <w:rPr>
          <w:rFonts w:ascii="Arial" w:hAnsi="Arial" w:cs="Arial"/>
          <w:b/>
          <w:sz w:val="21"/>
          <w:szCs w:val="21"/>
        </w:rPr>
        <w:br/>
      </w:r>
      <w:r w:rsidR="007868F1">
        <w:rPr>
          <w:rFonts w:ascii="Arial" w:hAnsi="Arial" w:cs="Arial"/>
          <w:b/>
          <w:sz w:val="21"/>
          <w:szCs w:val="21"/>
        </w:rPr>
        <w:t>PANAMERICANA</w:t>
      </w:r>
      <w:r w:rsidR="009331FE">
        <w:rPr>
          <w:rFonts w:ascii="Arial" w:hAnsi="Arial" w:cs="Arial"/>
          <w:b/>
          <w:sz w:val="21"/>
          <w:szCs w:val="21"/>
        </w:rPr>
        <w:t xml:space="preserve"> – Konzert mit Jörg Burgstahler und dem </w:t>
      </w:r>
      <w:r w:rsidR="009331FE" w:rsidRPr="004A268C">
        <w:rPr>
          <w:rFonts w:ascii="Arial" w:hAnsi="Arial" w:cs="Arial"/>
          <w:b/>
          <w:bCs/>
          <w:sz w:val="21"/>
          <w:szCs w:val="21"/>
        </w:rPr>
        <w:t>Neuenheimer Kammerorchester</w:t>
      </w:r>
    </w:p>
    <w:p w:rsidR="009331FE" w:rsidRPr="009331FE" w:rsidRDefault="009331FE" w:rsidP="009331FE">
      <w:pPr>
        <w:rPr>
          <w:rFonts w:ascii="Arial" w:hAnsi="Arial" w:cs="Arial"/>
          <w:sz w:val="21"/>
          <w:szCs w:val="21"/>
        </w:rPr>
      </w:pPr>
      <w:r w:rsidRPr="009331FE">
        <w:rPr>
          <w:rFonts w:ascii="Arial" w:hAnsi="Arial" w:cs="Arial"/>
          <w:sz w:val="21"/>
          <w:szCs w:val="21"/>
        </w:rPr>
        <w:t xml:space="preserve">Mitreißende Rhythmen, Einflüsse aus Folklore, Tango, Jazz, Barock und Musical bestimmen das Programm PANAMERICANA des Neuenheimer Kammerorchesters. Im Zentrum steht das mit über 2500 Aufführungen erfolgreichste Schlagwerk-Konzert aller Zeiten, das </w:t>
      </w:r>
      <w:r w:rsidRPr="009331FE">
        <w:rPr>
          <w:rFonts w:ascii="Arial" w:hAnsi="Arial" w:cs="Arial"/>
          <w:i/>
          <w:sz w:val="21"/>
          <w:szCs w:val="21"/>
        </w:rPr>
        <w:t>Konzert für Marimba und Streichorchester</w:t>
      </w:r>
      <w:r w:rsidRPr="009331FE">
        <w:rPr>
          <w:rFonts w:ascii="Arial" w:hAnsi="Arial" w:cs="Arial"/>
          <w:sz w:val="21"/>
          <w:szCs w:val="21"/>
        </w:rPr>
        <w:t xml:space="preserve"> des Brasilianers Ney </w:t>
      </w:r>
      <w:proofErr w:type="spellStart"/>
      <w:r w:rsidRPr="009331FE">
        <w:rPr>
          <w:rFonts w:ascii="Arial" w:hAnsi="Arial" w:cs="Arial"/>
          <w:sz w:val="21"/>
          <w:szCs w:val="21"/>
        </w:rPr>
        <w:t>Rosauro</w:t>
      </w:r>
      <w:proofErr w:type="spellEnd"/>
      <w:r w:rsidRPr="009331FE">
        <w:rPr>
          <w:rFonts w:ascii="Arial" w:hAnsi="Arial" w:cs="Arial"/>
          <w:sz w:val="21"/>
          <w:szCs w:val="21"/>
        </w:rPr>
        <w:t xml:space="preserve">, für das er Elemente aus Klassik, Jazz und Folklore zu einem sehr rhythmischen und harmonisch eingängigen Ganzen verbindet.  Als weiterer Brasilianer ist  </w:t>
      </w:r>
      <w:proofErr w:type="spellStart"/>
      <w:r w:rsidRPr="009331FE">
        <w:rPr>
          <w:rFonts w:ascii="Arial" w:hAnsi="Arial" w:cs="Arial"/>
          <w:sz w:val="21"/>
          <w:szCs w:val="21"/>
        </w:rPr>
        <w:t>Heitor</w:t>
      </w:r>
      <w:proofErr w:type="spellEnd"/>
      <w:r w:rsidRPr="009331FE">
        <w:rPr>
          <w:rFonts w:ascii="Arial" w:hAnsi="Arial" w:cs="Arial"/>
          <w:sz w:val="21"/>
          <w:szCs w:val="21"/>
        </w:rPr>
        <w:t xml:space="preserve"> Villa-Lobos mit seiner </w:t>
      </w:r>
      <w:proofErr w:type="spellStart"/>
      <w:r w:rsidRPr="009331FE">
        <w:rPr>
          <w:rFonts w:ascii="Arial" w:hAnsi="Arial" w:cs="Arial"/>
          <w:i/>
          <w:sz w:val="21"/>
          <w:szCs w:val="21"/>
        </w:rPr>
        <w:t>Bachianas</w:t>
      </w:r>
      <w:proofErr w:type="spellEnd"/>
      <w:r w:rsidRPr="009331FE">
        <w:rPr>
          <w:rFonts w:ascii="Arial" w:hAnsi="Arial" w:cs="Arial"/>
          <w:i/>
          <w:sz w:val="21"/>
          <w:szCs w:val="21"/>
        </w:rPr>
        <w:t xml:space="preserve"> </w:t>
      </w:r>
      <w:proofErr w:type="spellStart"/>
      <w:r w:rsidRPr="009331FE">
        <w:rPr>
          <w:rFonts w:ascii="Arial" w:hAnsi="Arial" w:cs="Arial"/>
          <w:i/>
          <w:sz w:val="21"/>
          <w:szCs w:val="21"/>
        </w:rPr>
        <w:t>Brasileiras</w:t>
      </w:r>
      <w:proofErr w:type="spellEnd"/>
      <w:r w:rsidRPr="009331FE">
        <w:rPr>
          <w:rFonts w:ascii="Arial" w:hAnsi="Arial" w:cs="Arial"/>
          <w:i/>
          <w:sz w:val="21"/>
          <w:szCs w:val="21"/>
        </w:rPr>
        <w:t xml:space="preserve"> Nr. 9</w:t>
      </w:r>
      <w:r w:rsidRPr="009331FE">
        <w:rPr>
          <w:rFonts w:ascii="Arial" w:hAnsi="Arial" w:cs="Arial"/>
          <w:sz w:val="21"/>
          <w:szCs w:val="21"/>
        </w:rPr>
        <w:t xml:space="preserve"> vertreten, der seine heimatliche Folklore kunstvoll mit dem polyphonen Stil von Johann Sebastian Bach verbindet. Astor Piazzolla hat mit seiner Tango-Nuevo-Musik sowohl die Jazzbühnen als auch die klassischen Konzertsäle der Welt erobert. Zu hören ist sein schwungvoller </w:t>
      </w:r>
      <w:proofErr w:type="spellStart"/>
      <w:r w:rsidRPr="009331FE">
        <w:rPr>
          <w:rFonts w:ascii="Arial" w:hAnsi="Arial" w:cs="Arial"/>
          <w:i/>
          <w:sz w:val="21"/>
          <w:szCs w:val="21"/>
        </w:rPr>
        <w:t>Libertango</w:t>
      </w:r>
      <w:proofErr w:type="spellEnd"/>
      <w:r w:rsidRPr="009331FE">
        <w:rPr>
          <w:rFonts w:ascii="Arial" w:hAnsi="Arial" w:cs="Arial"/>
          <w:sz w:val="21"/>
          <w:szCs w:val="21"/>
        </w:rPr>
        <w:t>. Bei all den swingenden südamerikanischen Rhythmen sorgt ein Wiegenlied (</w:t>
      </w:r>
      <w:proofErr w:type="spellStart"/>
      <w:r w:rsidRPr="009331FE">
        <w:rPr>
          <w:rFonts w:ascii="Arial" w:hAnsi="Arial" w:cs="Arial"/>
          <w:i/>
          <w:sz w:val="21"/>
          <w:szCs w:val="21"/>
        </w:rPr>
        <w:t>Lullaby</w:t>
      </w:r>
      <w:proofErr w:type="spellEnd"/>
      <w:r w:rsidRPr="009331FE">
        <w:rPr>
          <w:rFonts w:ascii="Arial" w:hAnsi="Arial" w:cs="Arial"/>
          <w:sz w:val="21"/>
          <w:szCs w:val="21"/>
        </w:rPr>
        <w:t>) für einen Ruhepol. Es stammt von George Gershwin, der in seinen klassischen Kompositionen wie auch seinen Musicals Jazz-Elemente meisterhaft verwendet. Schließlich erklingen die </w:t>
      </w:r>
      <w:r w:rsidRPr="009331FE">
        <w:rPr>
          <w:rFonts w:ascii="Arial" w:hAnsi="Arial" w:cs="Arial"/>
          <w:i/>
          <w:iCs/>
          <w:sz w:val="21"/>
          <w:szCs w:val="21"/>
        </w:rPr>
        <w:t>3 Stücke für Streichorchester</w:t>
      </w:r>
      <w:r w:rsidRPr="009331FE">
        <w:rPr>
          <w:rFonts w:ascii="Arial" w:hAnsi="Arial" w:cs="Arial"/>
          <w:sz w:val="21"/>
          <w:szCs w:val="21"/>
        </w:rPr>
        <w:t> des in Irland gebürtigen Amerikaners </w:t>
      </w:r>
      <w:r w:rsidRPr="009331FE">
        <w:rPr>
          <w:rFonts w:ascii="Arial" w:hAnsi="Arial" w:cs="Arial"/>
          <w:bCs/>
          <w:sz w:val="21"/>
          <w:szCs w:val="21"/>
        </w:rPr>
        <w:t>Victor Herbert</w:t>
      </w:r>
      <w:r w:rsidRPr="009331FE">
        <w:rPr>
          <w:rFonts w:ascii="Arial" w:hAnsi="Arial" w:cs="Arial"/>
          <w:sz w:val="21"/>
          <w:szCs w:val="21"/>
        </w:rPr>
        <w:t>. In Stuttgart als Cellist ausgebildet wurde er in New York im ausgehenden 19. Jahrhundert zu einem der wichtigsten Wegbereiter des amerikanischen Musicals.</w:t>
      </w:r>
    </w:p>
    <w:p w:rsidR="00F32BCB" w:rsidRPr="00E14BCB" w:rsidRDefault="00B91E4D" w:rsidP="000518EB">
      <w:pPr>
        <w:rPr>
          <w:rFonts w:ascii="Arial" w:hAnsi="Arial" w:cs="Arial"/>
          <w:sz w:val="21"/>
          <w:szCs w:val="21"/>
        </w:rPr>
      </w:pPr>
      <w:r w:rsidRPr="00E14BCB">
        <w:rPr>
          <w:rFonts w:ascii="Arial" w:hAnsi="Arial" w:cs="Arial"/>
          <w:color w:val="2A333B"/>
          <w:sz w:val="21"/>
          <w:szCs w:val="21"/>
          <w:shd w:val="clear" w:color="auto" w:fill="FFFFFF"/>
        </w:rPr>
        <w:t xml:space="preserve">Den Solopart </w:t>
      </w:r>
      <w:r w:rsidR="002B316C">
        <w:rPr>
          <w:rFonts w:ascii="Arial" w:hAnsi="Arial" w:cs="Arial"/>
          <w:color w:val="2A333B"/>
          <w:sz w:val="21"/>
          <w:szCs w:val="21"/>
          <w:shd w:val="clear" w:color="auto" w:fill="FFFFFF"/>
        </w:rPr>
        <w:t xml:space="preserve">am Marimbaphon </w:t>
      </w:r>
      <w:r w:rsidRPr="00E14BCB">
        <w:rPr>
          <w:rFonts w:ascii="Arial" w:hAnsi="Arial" w:cs="Arial"/>
          <w:color w:val="2A333B"/>
          <w:sz w:val="21"/>
          <w:szCs w:val="21"/>
          <w:shd w:val="clear" w:color="auto" w:fill="FFFFFF"/>
        </w:rPr>
        <w:t xml:space="preserve">übernimmt </w:t>
      </w:r>
      <w:r w:rsidRPr="00E14BCB">
        <w:rPr>
          <w:rFonts w:ascii="Arial" w:hAnsi="Arial" w:cs="Arial"/>
          <w:b/>
          <w:color w:val="2A333B"/>
          <w:sz w:val="21"/>
          <w:szCs w:val="21"/>
          <w:shd w:val="clear" w:color="auto" w:fill="FFFFFF"/>
        </w:rPr>
        <w:t>Jörg Burgstahler</w:t>
      </w:r>
      <w:r w:rsidRPr="00E14BCB">
        <w:rPr>
          <w:rFonts w:ascii="Arial" w:hAnsi="Arial" w:cs="Arial"/>
          <w:color w:val="2A333B"/>
          <w:sz w:val="21"/>
          <w:szCs w:val="21"/>
          <w:shd w:val="clear" w:color="auto" w:fill="FFFFFF"/>
        </w:rPr>
        <w:t xml:space="preserve">. </w:t>
      </w:r>
      <w:r w:rsidR="002B316C">
        <w:rPr>
          <w:rFonts w:ascii="Arial" w:hAnsi="Arial" w:cs="Arial"/>
          <w:color w:val="2A333B"/>
          <w:sz w:val="21"/>
          <w:szCs w:val="21"/>
          <w:shd w:val="clear" w:color="auto" w:fill="FFFFFF"/>
        </w:rPr>
        <w:t xml:space="preserve">Er studierte klassisches Schlagzeug an der Musikhochschule Aachen und an der Akademie für Tonkunst in Darmstadt. </w:t>
      </w:r>
      <w:r w:rsidRPr="00E14BCB">
        <w:rPr>
          <w:rFonts w:ascii="Arial" w:hAnsi="Arial" w:cs="Arial"/>
          <w:color w:val="2A333B"/>
          <w:sz w:val="21"/>
          <w:szCs w:val="21"/>
          <w:shd w:val="clear" w:color="auto" w:fill="FFFFFF"/>
        </w:rPr>
        <w:t xml:space="preserve">Neben seiner pädagogischen Tätigkeit </w:t>
      </w:r>
      <w:r w:rsidR="007C35D6">
        <w:rPr>
          <w:rFonts w:ascii="Arial" w:hAnsi="Arial" w:cs="Arial"/>
          <w:color w:val="2A333B"/>
          <w:sz w:val="21"/>
          <w:szCs w:val="21"/>
          <w:shd w:val="clear" w:color="auto" w:fill="FFFFFF"/>
        </w:rPr>
        <w:t xml:space="preserve">als </w:t>
      </w:r>
      <w:proofErr w:type="spellStart"/>
      <w:r w:rsidR="007C35D6">
        <w:rPr>
          <w:rFonts w:ascii="Arial" w:hAnsi="Arial" w:cs="Arial"/>
          <w:color w:val="2A333B"/>
          <w:sz w:val="21"/>
          <w:szCs w:val="21"/>
          <w:shd w:val="clear" w:color="auto" w:fill="FFFFFF"/>
        </w:rPr>
        <w:t>Schlagzeuglehrer</w:t>
      </w:r>
      <w:proofErr w:type="spellEnd"/>
      <w:r w:rsidR="007C35D6">
        <w:rPr>
          <w:rFonts w:ascii="Arial" w:hAnsi="Arial" w:cs="Arial"/>
          <w:color w:val="2A333B"/>
          <w:sz w:val="21"/>
          <w:szCs w:val="21"/>
          <w:shd w:val="clear" w:color="auto" w:fill="FFFFFF"/>
        </w:rPr>
        <w:t xml:space="preserve"> </w:t>
      </w:r>
      <w:r w:rsidRPr="00E14BCB">
        <w:rPr>
          <w:rFonts w:ascii="Arial" w:hAnsi="Arial" w:cs="Arial"/>
          <w:color w:val="2A333B"/>
          <w:sz w:val="21"/>
          <w:szCs w:val="21"/>
          <w:shd w:val="clear" w:color="auto" w:fill="FFFFFF"/>
        </w:rPr>
        <w:t xml:space="preserve">ist er sowohl als </w:t>
      </w:r>
      <w:r w:rsidR="007C35D6">
        <w:rPr>
          <w:rFonts w:ascii="Arial" w:hAnsi="Arial" w:cs="Arial"/>
          <w:color w:val="2A333B"/>
          <w:sz w:val="21"/>
          <w:szCs w:val="21"/>
          <w:shd w:val="clear" w:color="auto" w:fill="FFFFFF"/>
        </w:rPr>
        <w:t xml:space="preserve">Solist </w:t>
      </w:r>
      <w:r w:rsidRPr="00E14BCB">
        <w:rPr>
          <w:rFonts w:ascii="Arial" w:hAnsi="Arial" w:cs="Arial"/>
          <w:color w:val="2A333B"/>
          <w:sz w:val="21"/>
          <w:szCs w:val="21"/>
          <w:shd w:val="clear" w:color="auto" w:fill="FFFFFF"/>
        </w:rPr>
        <w:t>als auch in verschieden</w:t>
      </w:r>
      <w:r w:rsidR="00D47B1B" w:rsidRPr="00E14BCB">
        <w:rPr>
          <w:rFonts w:ascii="Arial" w:hAnsi="Arial" w:cs="Arial"/>
          <w:color w:val="2A333B"/>
          <w:sz w:val="21"/>
          <w:szCs w:val="21"/>
          <w:shd w:val="clear" w:color="auto" w:fill="FFFFFF"/>
        </w:rPr>
        <w:t>st</w:t>
      </w:r>
      <w:r w:rsidRPr="00E14BCB">
        <w:rPr>
          <w:rFonts w:ascii="Arial" w:hAnsi="Arial" w:cs="Arial"/>
          <w:color w:val="2A333B"/>
          <w:sz w:val="21"/>
          <w:szCs w:val="21"/>
          <w:shd w:val="clear" w:color="auto" w:fill="FFFFFF"/>
        </w:rPr>
        <w:t xml:space="preserve">en Ensembles und Orchestern aktiv, wie dem Süddeutschen </w:t>
      </w:r>
      <w:proofErr w:type="spellStart"/>
      <w:r w:rsidRPr="00E14BCB">
        <w:rPr>
          <w:rFonts w:ascii="Arial" w:hAnsi="Arial" w:cs="Arial"/>
          <w:color w:val="2A333B"/>
          <w:sz w:val="21"/>
          <w:szCs w:val="21"/>
          <w:shd w:val="clear" w:color="auto" w:fill="FFFFFF"/>
        </w:rPr>
        <w:t>Saxophonorchester</w:t>
      </w:r>
      <w:proofErr w:type="spellEnd"/>
      <w:r w:rsidRPr="00E14BCB">
        <w:rPr>
          <w:rFonts w:ascii="Arial" w:hAnsi="Arial" w:cs="Arial"/>
          <w:color w:val="2A333B"/>
          <w:sz w:val="21"/>
          <w:szCs w:val="21"/>
          <w:shd w:val="clear" w:color="auto" w:fill="FFFFFF"/>
        </w:rPr>
        <w:t xml:space="preserve">, dem </w:t>
      </w:r>
      <w:proofErr w:type="spellStart"/>
      <w:r w:rsidRPr="00E14BCB">
        <w:rPr>
          <w:rFonts w:ascii="Arial" w:hAnsi="Arial" w:cs="Arial"/>
          <w:color w:val="2A333B"/>
          <w:sz w:val="21"/>
          <w:szCs w:val="21"/>
          <w:shd w:val="clear" w:color="auto" w:fill="FFFFFF"/>
        </w:rPr>
        <w:t>Tintinambula</w:t>
      </w:r>
      <w:proofErr w:type="spellEnd"/>
      <w:r w:rsidRPr="00E14BCB">
        <w:rPr>
          <w:rFonts w:ascii="Arial" w:hAnsi="Arial" w:cs="Arial"/>
          <w:color w:val="2A333B"/>
          <w:sz w:val="21"/>
          <w:szCs w:val="21"/>
          <w:shd w:val="clear" w:color="auto" w:fill="FFFFFF"/>
        </w:rPr>
        <w:t xml:space="preserve">-Ensemble oder </w:t>
      </w:r>
      <w:r w:rsidR="002B316C">
        <w:rPr>
          <w:rFonts w:ascii="Arial" w:hAnsi="Arial" w:cs="Arial"/>
          <w:color w:val="2A333B"/>
          <w:sz w:val="21"/>
          <w:szCs w:val="21"/>
          <w:shd w:val="clear" w:color="auto" w:fill="FFFFFF"/>
        </w:rPr>
        <w:t xml:space="preserve">bei Theater- und </w:t>
      </w:r>
      <w:proofErr w:type="spellStart"/>
      <w:r w:rsidR="002B316C">
        <w:rPr>
          <w:rFonts w:ascii="Arial" w:hAnsi="Arial" w:cs="Arial"/>
          <w:color w:val="2A333B"/>
          <w:sz w:val="21"/>
          <w:szCs w:val="21"/>
          <w:shd w:val="clear" w:color="auto" w:fill="FFFFFF"/>
        </w:rPr>
        <w:t>Musicalproduktionen</w:t>
      </w:r>
      <w:proofErr w:type="spellEnd"/>
      <w:r w:rsidR="002B316C">
        <w:rPr>
          <w:rFonts w:ascii="Arial" w:hAnsi="Arial" w:cs="Arial"/>
          <w:color w:val="2A333B"/>
          <w:sz w:val="21"/>
          <w:szCs w:val="21"/>
          <w:shd w:val="clear" w:color="auto" w:fill="FFFFFF"/>
        </w:rPr>
        <w:t xml:space="preserve"> wie dem Welterfolg "Miss Saigon" in </w:t>
      </w:r>
      <w:r w:rsidRPr="00E14BCB">
        <w:rPr>
          <w:rFonts w:ascii="Arial" w:hAnsi="Arial" w:cs="Arial"/>
          <w:color w:val="2A333B"/>
          <w:sz w:val="21"/>
          <w:szCs w:val="21"/>
          <w:shd w:val="clear" w:color="auto" w:fill="FFFFFF"/>
        </w:rPr>
        <w:t>Stuttgart.</w:t>
      </w:r>
      <w:r w:rsidR="002B316C">
        <w:rPr>
          <w:rFonts w:ascii="Arial" w:hAnsi="Arial" w:cs="Arial"/>
          <w:color w:val="2A333B"/>
          <w:sz w:val="21"/>
          <w:szCs w:val="21"/>
          <w:shd w:val="clear" w:color="auto" w:fill="FFFFFF"/>
        </w:rPr>
        <w:t xml:space="preserve"> In Zusammenarbeit mit dem Bayerischen, dem Hessischen und dem Südwestrundfunk entstanden zahlreiche Rundfunkaufnahmen und CD</w:t>
      </w:r>
      <w:r w:rsidR="007C35D6">
        <w:rPr>
          <w:rFonts w:ascii="Arial" w:hAnsi="Arial" w:cs="Arial"/>
          <w:color w:val="2A333B"/>
          <w:sz w:val="21"/>
          <w:szCs w:val="21"/>
          <w:shd w:val="clear" w:color="auto" w:fill="FFFFFF"/>
        </w:rPr>
        <w:t>-Produktionen.</w:t>
      </w:r>
    </w:p>
    <w:p w:rsidR="00406C0D" w:rsidRPr="00E14BCB" w:rsidRDefault="00EE13FE" w:rsidP="000518EB">
      <w:pPr>
        <w:rPr>
          <w:rFonts w:ascii="Arial" w:hAnsi="Arial" w:cs="Arial"/>
          <w:sz w:val="21"/>
          <w:szCs w:val="21"/>
        </w:rPr>
      </w:pPr>
      <w:r w:rsidRPr="00E14BCB">
        <w:rPr>
          <w:rFonts w:ascii="Arial" w:hAnsi="Arial" w:cs="Arial"/>
          <w:sz w:val="21"/>
          <w:szCs w:val="21"/>
        </w:rPr>
        <w:t xml:space="preserve">Die musikalische Leitung liegt in den Händen von </w:t>
      </w:r>
      <w:r w:rsidRPr="00E14BCB">
        <w:rPr>
          <w:rFonts w:ascii="Arial" w:hAnsi="Arial" w:cs="Arial"/>
          <w:b/>
          <w:sz w:val="21"/>
          <w:szCs w:val="21"/>
        </w:rPr>
        <w:t>Matthias Metzger</w:t>
      </w:r>
      <w:r w:rsidRPr="00E14BCB">
        <w:rPr>
          <w:rFonts w:ascii="Arial" w:hAnsi="Arial" w:cs="Arial"/>
          <w:sz w:val="21"/>
          <w:szCs w:val="21"/>
        </w:rPr>
        <w:t xml:space="preserve">. Er studierte Violine bei Ulf </w:t>
      </w:r>
      <w:proofErr w:type="spellStart"/>
      <w:r w:rsidRPr="00E14BCB">
        <w:rPr>
          <w:rFonts w:ascii="Arial" w:hAnsi="Arial" w:cs="Arial"/>
          <w:sz w:val="21"/>
          <w:szCs w:val="21"/>
        </w:rPr>
        <w:t>Hoelscher</w:t>
      </w:r>
      <w:proofErr w:type="spellEnd"/>
      <w:r w:rsidRPr="00E14BCB">
        <w:rPr>
          <w:rFonts w:ascii="Arial" w:hAnsi="Arial" w:cs="Arial"/>
          <w:sz w:val="21"/>
          <w:szCs w:val="21"/>
        </w:rPr>
        <w:t xml:space="preserve"> und wirkt seit langem </w:t>
      </w:r>
      <w:r w:rsidR="00F44E93" w:rsidRPr="00E14BCB">
        <w:rPr>
          <w:rFonts w:ascii="Arial" w:hAnsi="Arial" w:cs="Arial"/>
          <w:sz w:val="21"/>
          <w:szCs w:val="21"/>
        </w:rPr>
        <w:t>als</w:t>
      </w:r>
      <w:r w:rsidR="006F5483" w:rsidRPr="00E14BCB">
        <w:rPr>
          <w:rFonts w:ascii="Arial" w:hAnsi="Arial" w:cs="Arial"/>
          <w:sz w:val="21"/>
          <w:szCs w:val="21"/>
        </w:rPr>
        <w:t xml:space="preserve"> Konzertmeister</w:t>
      </w:r>
      <w:r w:rsidR="00A841BA" w:rsidRPr="00A841BA">
        <w:rPr>
          <w:rFonts w:ascii="Arial" w:hAnsi="Arial" w:cs="Arial"/>
          <w:sz w:val="21"/>
          <w:szCs w:val="21"/>
        </w:rPr>
        <w:t xml:space="preserve"> </w:t>
      </w:r>
      <w:r w:rsidR="00A841BA" w:rsidRPr="00E14BCB">
        <w:rPr>
          <w:rFonts w:ascii="Arial" w:hAnsi="Arial" w:cs="Arial"/>
          <w:sz w:val="21"/>
          <w:szCs w:val="21"/>
        </w:rPr>
        <w:t xml:space="preserve">bei der </w:t>
      </w:r>
      <w:r w:rsidR="00A841BA" w:rsidRPr="00E14BCB">
        <w:rPr>
          <w:rFonts w:ascii="Arial" w:hAnsi="Arial" w:cs="Arial"/>
          <w:b/>
          <w:sz w:val="21"/>
          <w:szCs w:val="21"/>
        </w:rPr>
        <w:t xml:space="preserve"> </w:t>
      </w:r>
      <w:r w:rsidR="00A841BA" w:rsidRPr="00E14BCB">
        <w:rPr>
          <w:rFonts w:ascii="Arial" w:hAnsi="Arial" w:cs="Arial"/>
          <w:sz w:val="21"/>
          <w:szCs w:val="21"/>
        </w:rPr>
        <w:t>Philharmonie Merck</w:t>
      </w:r>
      <w:r w:rsidR="00A841BA">
        <w:rPr>
          <w:rFonts w:ascii="Arial" w:hAnsi="Arial" w:cs="Arial"/>
          <w:sz w:val="21"/>
          <w:szCs w:val="21"/>
        </w:rPr>
        <w:t xml:space="preserve"> und davor</w:t>
      </w:r>
      <w:r w:rsidR="00F44E93" w:rsidRPr="00E14BCB">
        <w:rPr>
          <w:rFonts w:ascii="Arial" w:hAnsi="Arial" w:cs="Arial"/>
          <w:sz w:val="21"/>
          <w:szCs w:val="21"/>
        </w:rPr>
        <w:t xml:space="preserve"> bei den</w:t>
      </w:r>
      <w:r w:rsidR="006F5483" w:rsidRPr="00E14BCB">
        <w:rPr>
          <w:rFonts w:ascii="Arial" w:hAnsi="Arial" w:cs="Arial"/>
          <w:sz w:val="21"/>
          <w:szCs w:val="21"/>
        </w:rPr>
        <w:t xml:space="preserve"> Heidelberger Sinfoniker</w:t>
      </w:r>
      <w:r w:rsidR="00F44E93" w:rsidRPr="00E14BCB">
        <w:rPr>
          <w:rFonts w:ascii="Arial" w:hAnsi="Arial" w:cs="Arial"/>
          <w:sz w:val="21"/>
          <w:szCs w:val="21"/>
        </w:rPr>
        <w:t>n</w:t>
      </w:r>
      <w:r w:rsidR="00F44E93" w:rsidRPr="00E14BCB">
        <w:rPr>
          <w:rFonts w:ascii="Arial" w:hAnsi="Arial" w:cs="Arial"/>
          <w:b/>
          <w:sz w:val="21"/>
          <w:szCs w:val="21"/>
        </w:rPr>
        <w:t xml:space="preserve">. </w:t>
      </w:r>
      <w:r w:rsidR="00F44E93" w:rsidRPr="00E14BCB">
        <w:rPr>
          <w:rFonts w:ascii="Arial" w:hAnsi="Arial" w:cs="Arial"/>
          <w:sz w:val="21"/>
          <w:szCs w:val="21"/>
        </w:rPr>
        <w:t>Darüber</w:t>
      </w:r>
      <w:r w:rsidR="000B36A5" w:rsidRPr="00E14BCB">
        <w:rPr>
          <w:rFonts w:ascii="Arial" w:hAnsi="Arial" w:cs="Arial"/>
          <w:sz w:val="21"/>
          <w:szCs w:val="21"/>
        </w:rPr>
        <w:t xml:space="preserve"> </w:t>
      </w:r>
      <w:r w:rsidR="00F44E93" w:rsidRPr="00E14BCB">
        <w:rPr>
          <w:rFonts w:ascii="Arial" w:hAnsi="Arial" w:cs="Arial"/>
          <w:sz w:val="21"/>
          <w:szCs w:val="21"/>
        </w:rPr>
        <w:t>hinaus konzertiert er als Solist und als Kammermusiker.</w:t>
      </w:r>
      <w:r w:rsidR="00F44E93" w:rsidRPr="00E14BCB">
        <w:rPr>
          <w:rFonts w:ascii="Arial" w:hAnsi="Arial" w:cs="Arial"/>
          <w:b/>
          <w:sz w:val="21"/>
          <w:szCs w:val="21"/>
        </w:rPr>
        <w:t xml:space="preserve"> </w:t>
      </w:r>
      <w:r w:rsidR="001F6E5D" w:rsidRPr="00E14BCB">
        <w:rPr>
          <w:rFonts w:ascii="Arial" w:hAnsi="Arial" w:cs="Arial"/>
          <w:sz w:val="21"/>
          <w:szCs w:val="21"/>
        </w:rPr>
        <w:t>CD-Einspielungen aus seiner Zeit als Mitglied des Zehetmair-Quartetts erfuhren höchste internationale Anerkennung</w:t>
      </w:r>
      <w:r w:rsidR="00316636" w:rsidRPr="00E14BCB">
        <w:rPr>
          <w:rFonts w:ascii="Arial" w:hAnsi="Arial" w:cs="Arial"/>
          <w:sz w:val="21"/>
          <w:szCs w:val="21"/>
        </w:rPr>
        <w:t>.</w:t>
      </w:r>
    </w:p>
    <w:p w:rsidR="00E21838" w:rsidRPr="00E14BCB" w:rsidRDefault="00E21838" w:rsidP="000518EB">
      <w:pPr>
        <w:rPr>
          <w:rFonts w:ascii="Arial" w:hAnsi="Arial" w:cs="Arial"/>
          <w:sz w:val="21"/>
          <w:szCs w:val="21"/>
        </w:rPr>
      </w:pPr>
      <w:r w:rsidRPr="00E14BCB">
        <w:rPr>
          <w:rFonts w:ascii="Arial" w:hAnsi="Arial" w:cs="Arial"/>
          <w:sz w:val="21"/>
          <w:szCs w:val="21"/>
        </w:rPr>
        <w:t xml:space="preserve">Das </w:t>
      </w:r>
      <w:r w:rsidRPr="00E14BCB">
        <w:rPr>
          <w:rFonts w:ascii="Arial" w:hAnsi="Arial" w:cs="Arial"/>
          <w:b/>
          <w:sz w:val="21"/>
          <w:szCs w:val="21"/>
        </w:rPr>
        <w:t>Neuenheimer Kammerorchester</w:t>
      </w:r>
      <w:r w:rsidRPr="00E14BCB">
        <w:rPr>
          <w:rFonts w:ascii="Arial" w:hAnsi="Arial" w:cs="Arial"/>
          <w:sz w:val="21"/>
          <w:szCs w:val="21"/>
        </w:rPr>
        <w:t xml:space="preserve"> </w:t>
      </w:r>
      <w:r w:rsidR="00B13119">
        <w:rPr>
          <w:rFonts w:ascii="Arial" w:hAnsi="Arial" w:cs="Arial"/>
          <w:sz w:val="21"/>
          <w:szCs w:val="21"/>
        </w:rPr>
        <w:t xml:space="preserve">aus Heidelberg </w:t>
      </w:r>
      <w:r w:rsidRPr="00E14BCB">
        <w:rPr>
          <w:rFonts w:ascii="Arial" w:hAnsi="Arial" w:cs="Arial"/>
          <w:sz w:val="21"/>
          <w:szCs w:val="21"/>
        </w:rPr>
        <w:t>wurde 2007 als reines Streicherensemble gegründet. Zu zwei Arbeitsphasen pro Jahr treffen sich die ca. 20 Instrumentalisten, überwiegend versierte Amateure aber auch Berufsmusiker, um in konzentrierter Form unter professioneller Leitung abwechslungsreiche, interessante Programme zu erarbeiten und in Konzerten im Rhein-Neckar-Raum zu präsentieren. Die Frische und die Musizierfreude wurden dem Ensemble mehrfach bescheinigt. So beschrieb die RNZ unter dem Titel „Da konnte man nur noch staunen“ das Spiel des Orchesters als „sehr temperamentvoll und feinsinnig, … romantisch behaucht und dynamisch anrührend“.</w:t>
      </w:r>
    </w:p>
    <w:p w:rsidR="002124C3" w:rsidRPr="00E14BCB" w:rsidRDefault="00EE13FE" w:rsidP="00720B42">
      <w:pPr>
        <w:rPr>
          <w:rFonts w:ascii="Arial" w:hAnsi="Arial" w:cs="Arial"/>
          <w:sz w:val="21"/>
          <w:szCs w:val="21"/>
        </w:rPr>
      </w:pPr>
      <w:r w:rsidRPr="00E14BCB">
        <w:rPr>
          <w:rFonts w:ascii="Arial" w:hAnsi="Arial" w:cs="Arial"/>
          <w:sz w:val="21"/>
          <w:szCs w:val="21"/>
        </w:rPr>
        <w:t>Das Konzert</w:t>
      </w:r>
      <w:r w:rsidR="001F6E5D" w:rsidRPr="00E14BCB">
        <w:rPr>
          <w:rFonts w:ascii="Arial" w:hAnsi="Arial" w:cs="Arial"/>
          <w:sz w:val="21"/>
          <w:szCs w:val="21"/>
        </w:rPr>
        <w:t xml:space="preserve"> des </w:t>
      </w:r>
      <w:r w:rsidR="00E21838" w:rsidRPr="00E14BCB">
        <w:rPr>
          <w:rFonts w:ascii="Arial" w:hAnsi="Arial" w:cs="Arial"/>
          <w:sz w:val="21"/>
          <w:szCs w:val="21"/>
        </w:rPr>
        <w:t>dauert</w:t>
      </w:r>
      <w:r w:rsidR="00090A36" w:rsidRPr="00E14BCB">
        <w:rPr>
          <w:rFonts w:ascii="Arial" w:hAnsi="Arial" w:cs="Arial"/>
          <w:sz w:val="21"/>
          <w:szCs w:val="21"/>
        </w:rPr>
        <w:t xml:space="preserve"> ca. 1 Stunde, der Eintritt ist frei, Spenden werden erbeten. Weitere Informationen unter </w:t>
      </w:r>
      <w:hyperlink r:id="rId10" w:history="1">
        <w:r w:rsidR="002124C3" w:rsidRPr="00E14BCB">
          <w:rPr>
            <w:rStyle w:val="Hyperlink"/>
            <w:rFonts w:ascii="Arial" w:hAnsi="Arial" w:cs="Arial"/>
            <w:sz w:val="21"/>
            <w:szCs w:val="21"/>
          </w:rPr>
          <w:t>www.neuenheimerko.jimdo.com</w:t>
        </w:r>
      </w:hyperlink>
      <w:r w:rsidR="00090A36" w:rsidRPr="00E14BCB">
        <w:rPr>
          <w:rFonts w:ascii="Arial" w:hAnsi="Arial" w:cs="Arial"/>
          <w:sz w:val="21"/>
          <w:szCs w:val="21"/>
        </w:rPr>
        <w:t>.</w:t>
      </w:r>
    </w:p>
    <w:p w:rsidR="004A268C" w:rsidRPr="004A268C" w:rsidRDefault="004A268C" w:rsidP="004A268C">
      <w:pPr>
        <w:tabs>
          <w:tab w:val="right" w:pos="9072"/>
        </w:tabs>
        <w:spacing w:before="360"/>
        <w:rPr>
          <w:rFonts w:ascii="Arial" w:hAnsi="Arial" w:cs="Arial"/>
          <w:sz w:val="21"/>
          <w:szCs w:val="21"/>
        </w:rPr>
      </w:pPr>
      <w:r w:rsidRPr="004A268C">
        <w:rPr>
          <w:rFonts w:ascii="Arial" w:hAnsi="Arial" w:cs="Arial"/>
          <w:sz w:val="21"/>
          <w:szCs w:val="21"/>
        </w:rPr>
        <w:t xml:space="preserve">Text- und </w:t>
      </w:r>
      <w:r>
        <w:rPr>
          <w:rFonts w:ascii="Arial" w:hAnsi="Arial" w:cs="Arial"/>
          <w:sz w:val="21"/>
          <w:szCs w:val="21"/>
        </w:rPr>
        <w:t xml:space="preserve">hochauflösendes </w:t>
      </w:r>
      <w:r w:rsidRPr="004A268C">
        <w:rPr>
          <w:rFonts w:ascii="Arial" w:hAnsi="Arial" w:cs="Arial"/>
          <w:sz w:val="21"/>
          <w:szCs w:val="21"/>
        </w:rPr>
        <w:t xml:space="preserve">Bildmaterial auch unter </w:t>
      </w:r>
      <w:hyperlink r:id="rId11" w:history="1">
        <w:r w:rsidRPr="000F54B1">
          <w:rPr>
            <w:rStyle w:val="Hyperlink"/>
            <w:rFonts w:ascii="Arial" w:hAnsi="Arial" w:cs="Arial"/>
            <w:sz w:val="21"/>
            <w:szCs w:val="21"/>
          </w:rPr>
          <w:t>www.neuenheimerko.jimdo.com/presse</w:t>
        </w:r>
      </w:hyperlink>
      <w:r>
        <w:rPr>
          <w:rFonts w:ascii="Arial" w:hAnsi="Arial" w:cs="Arial"/>
          <w:sz w:val="21"/>
          <w:szCs w:val="21"/>
        </w:rPr>
        <w:t xml:space="preserve"> </w:t>
      </w:r>
    </w:p>
    <w:sectPr w:rsidR="004A268C" w:rsidRPr="004A268C" w:rsidSect="004A268C">
      <w:headerReference w:type="default" r:id="rId12"/>
      <w:footerReference w:type="default" r:id="rId13"/>
      <w:pgSz w:w="11906" w:h="16838" w:code="9"/>
      <w:pgMar w:top="1418" w:right="1304" w:bottom="1134" w:left="1304"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C61" w:rsidRDefault="00234C61" w:rsidP="002124C3">
      <w:pPr>
        <w:spacing w:after="0" w:line="240" w:lineRule="auto"/>
      </w:pPr>
      <w:r>
        <w:separator/>
      </w:r>
    </w:p>
  </w:endnote>
  <w:endnote w:type="continuationSeparator" w:id="0">
    <w:p w:rsidR="00234C61" w:rsidRDefault="00234C61" w:rsidP="00212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1B" w:rsidRPr="000C379F" w:rsidRDefault="00D47B1B">
    <w:pPr>
      <w:pStyle w:val="Fuzeile"/>
      <w:rPr>
        <w:rFonts w:ascii="Arial" w:hAnsi="Arial" w:cs="Arial"/>
        <w:sz w:val="14"/>
        <w:szCs w:val="18"/>
      </w:rPr>
    </w:pPr>
    <w:r w:rsidRPr="000C379F">
      <w:rPr>
        <w:rFonts w:ascii="Arial" w:hAnsi="Arial" w:cs="Arial"/>
        <w:sz w:val="18"/>
        <w:szCs w:val="18"/>
      </w:rPr>
      <w:t xml:space="preserve">Neuenheimer Kammerorchester e.V.  • Mühlwiesenweg 2, 64646 Heppenheim  •  </w:t>
    </w:r>
    <w:hyperlink r:id="rId1" w:history="1">
      <w:r w:rsidRPr="00F56FAF">
        <w:rPr>
          <w:rStyle w:val="Hyperlink"/>
          <w:rFonts w:ascii="Arial" w:hAnsi="Arial" w:cs="Arial"/>
          <w:sz w:val="18"/>
          <w:szCs w:val="18"/>
        </w:rPr>
        <w:t>www.neuenheimerko.jimdo.com</w:t>
      </w:r>
    </w:hyperlink>
    <w:r>
      <w:rPr>
        <w:rFonts w:ascii="Arial" w:hAnsi="Arial" w:cs="Arial"/>
        <w:sz w:val="18"/>
        <w:szCs w:val="18"/>
      </w:rPr>
      <w:br/>
      <w:t xml:space="preserve">Klaus Kreplin  </w:t>
    </w:r>
    <w:r>
      <w:rPr>
        <w:rFonts w:ascii="Courier New" w:hAnsi="Courier New" w:cs="Courier New"/>
        <w:sz w:val="18"/>
        <w:szCs w:val="18"/>
      </w:rPr>
      <w:t>•</w:t>
    </w:r>
    <w:r>
      <w:rPr>
        <w:rFonts w:ascii="Arial" w:hAnsi="Arial" w:cs="Arial"/>
        <w:sz w:val="18"/>
        <w:szCs w:val="18"/>
      </w:rPr>
      <w:t xml:space="preserve">  Tel. 0151 2236 1428  </w:t>
    </w:r>
    <w:r>
      <w:rPr>
        <w:rFonts w:ascii="Courier New" w:hAnsi="Courier New" w:cs="Courier New"/>
        <w:sz w:val="18"/>
        <w:szCs w:val="18"/>
      </w:rPr>
      <w:t>•</w:t>
    </w:r>
    <w:r>
      <w:rPr>
        <w:rFonts w:ascii="Arial" w:hAnsi="Arial" w:cs="Arial"/>
        <w:sz w:val="18"/>
        <w:szCs w:val="18"/>
      </w:rPr>
      <w:t xml:space="preserve">  </w:t>
    </w:r>
    <w:hyperlink r:id="rId2" w:history="1">
      <w:r w:rsidRPr="00F56FAF">
        <w:rPr>
          <w:rStyle w:val="Hyperlink"/>
          <w:rFonts w:ascii="Arial" w:hAnsi="Arial" w:cs="Arial"/>
          <w:sz w:val="18"/>
          <w:szCs w:val="18"/>
        </w:rPr>
        <w:t>klauskreplin@yahoo.de</w:t>
      </w:r>
    </w:hyperlink>
  </w:p>
  <w:p w:rsidR="00D47B1B" w:rsidRPr="000C379F" w:rsidRDefault="00D47B1B" w:rsidP="000C379F">
    <w:pPr>
      <w:tabs>
        <w:tab w:val="right" w:pos="9072"/>
      </w:tabs>
      <w:rPr>
        <w:rFonts w:ascii="Arial" w:hAnsi="Arial" w:cs="Arial"/>
        <w:sz w:val="18"/>
      </w:rPr>
    </w:pPr>
    <w:r w:rsidRPr="000C379F">
      <w:rPr>
        <w:rFonts w:ascii="Arial" w:hAnsi="Arial" w:cs="Arial"/>
        <w:sz w:val="14"/>
        <w:szCs w:val="18"/>
      </w:rPr>
      <w:tab/>
    </w:r>
    <w:sdt>
      <w:sdtPr>
        <w:rPr>
          <w:rFonts w:ascii="Arial" w:hAnsi="Arial" w:cs="Arial"/>
          <w:sz w:val="18"/>
        </w:rPr>
        <w:id w:val="250395305"/>
        <w:docPartObj>
          <w:docPartGallery w:val="Page Numbers (Top of Page)"/>
          <w:docPartUnique/>
        </w:docPartObj>
      </w:sdtPr>
      <w:sdtContent>
        <w:r w:rsidRPr="000C379F">
          <w:rPr>
            <w:rFonts w:ascii="Arial" w:hAnsi="Arial" w:cs="Arial"/>
            <w:sz w:val="18"/>
          </w:rPr>
          <w:t xml:space="preserve">Seite </w:t>
        </w:r>
        <w:r w:rsidR="00556452" w:rsidRPr="000C379F">
          <w:rPr>
            <w:rFonts w:ascii="Arial" w:hAnsi="Arial" w:cs="Arial"/>
            <w:sz w:val="18"/>
          </w:rPr>
          <w:fldChar w:fldCharType="begin"/>
        </w:r>
        <w:r w:rsidRPr="000C379F">
          <w:rPr>
            <w:rFonts w:ascii="Arial" w:hAnsi="Arial" w:cs="Arial"/>
            <w:sz w:val="18"/>
          </w:rPr>
          <w:instrText xml:space="preserve"> PAGE </w:instrText>
        </w:r>
        <w:r w:rsidR="00556452" w:rsidRPr="000C379F">
          <w:rPr>
            <w:rFonts w:ascii="Arial" w:hAnsi="Arial" w:cs="Arial"/>
            <w:sz w:val="18"/>
          </w:rPr>
          <w:fldChar w:fldCharType="separate"/>
        </w:r>
        <w:r w:rsidR="007C35D6">
          <w:rPr>
            <w:rFonts w:ascii="Arial" w:hAnsi="Arial" w:cs="Arial"/>
            <w:noProof/>
            <w:sz w:val="18"/>
          </w:rPr>
          <w:t>1</w:t>
        </w:r>
        <w:r w:rsidR="00556452" w:rsidRPr="000C379F">
          <w:rPr>
            <w:rFonts w:ascii="Arial" w:hAnsi="Arial" w:cs="Arial"/>
            <w:sz w:val="18"/>
          </w:rPr>
          <w:fldChar w:fldCharType="end"/>
        </w:r>
        <w:r w:rsidRPr="000C379F">
          <w:rPr>
            <w:rFonts w:ascii="Arial" w:hAnsi="Arial" w:cs="Arial"/>
            <w:sz w:val="18"/>
          </w:rPr>
          <w:t xml:space="preserve"> von </w:t>
        </w:r>
        <w:r w:rsidR="00556452" w:rsidRPr="000C379F">
          <w:rPr>
            <w:rFonts w:ascii="Arial" w:hAnsi="Arial" w:cs="Arial"/>
            <w:sz w:val="18"/>
          </w:rPr>
          <w:fldChar w:fldCharType="begin"/>
        </w:r>
        <w:r w:rsidRPr="000C379F">
          <w:rPr>
            <w:rFonts w:ascii="Arial" w:hAnsi="Arial" w:cs="Arial"/>
            <w:sz w:val="18"/>
          </w:rPr>
          <w:instrText xml:space="preserve"> NUMPAGES  </w:instrText>
        </w:r>
        <w:r w:rsidR="00556452" w:rsidRPr="000C379F">
          <w:rPr>
            <w:rFonts w:ascii="Arial" w:hAnsi="Arial" w:cs="Arial"/>
            <w:sz w:val="18"/>
          </w:rPr>
          <w:fldChar w:fldCharType="separate"/>
        </w:r>
        <w:r w:rsidR="007C35D6">
          <w:rPr>
            <w:rFonts w:ascii="Arial" w:hAnsi="Arial" w:cs="Arial"/>
            <w:noProof/>
            <w:sz w:val="18"/>
          </w:rPr>
          <w:t>1</w:t>
        </w:r>
        <w:r w:rsidR="00556452" w:rsidRPr="000C379F">
          <w:rPr>
            <w:rFonts w:ascii="Arial" w:hAnsi="Arial" w:cs="Arial"/>
            <w:sz w:val="18"/>
          </w:rPr>
          <w:fldChar w:fldCharType="end"/>
        </w:r>
      </w:sdtContent>
    </w:sdt>
  </w:p>
  <w:p w:rsidR="00D47B1B" w:rsidRPr="000C379F" w:rsidRDefault="00D47B1B">
    <w:pPr>
      <w:pStyle w:val="Fuzeile"/>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C61" w:rsidRDefault="00234C61" w:rsidP="002124C3">
      <w:pPr>
        <w:spacing w:after="0" w:line="240" w:lineRule="auto"/>
      </w:pPr>
      <w:r>
        <w:separator/>
      </w:r>
    </w:p>
  </w:footnote>
  <w:footnote w:type="continuationSeparator" w:id="0">
    <w:p w:rsidR="00234C61" w:rsidRDefault="00234C61" w:rsidP="00212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1B" w:rsidRDefault="00D47B1B">
    <w:pPr>
      <w:pStyle w:val="Kopfzeile"/>
    </w:pPr>
    <w:r w:rsidRPr="004A268C">
      <w:rPr>
        <w:noProof/>
        <w:lang w:eastAsia="de-DE"/>
      </w:rPr>
      <w:drawing>
        <wp:inline distT="0" distB="0" distL="0" distR="0">
          <wp:extent cx="2045970" cy="530436"/>
          <wp:effectExtent l="19050" t="0" r="0" b="0"/>
          <wp:docPr id="2" name="Grafik 0" descr="NKO-Logo-blau-o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O-Logo-blau-oH-2.jpg"/>
                  <pic:cNvPicPr/>
                </pic:nvPicPr>
                <pic:blipFill>
                  <a:blip r:embed="rId1" cstate="print"/>
                  <a:stretch>
                    <a:fillRect/>
                  </a:stretch>
                </pic:blipFill>
                <pic:spPr>
                  <a:xfrm>
                    <a:off x="0" y="0"/>
                    <a:ext cx="2059993" cy="53407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4034"/>
  </w:hdrShapeDefaults>
  <w:footnotePr>
    <w:footnote w:id="-1"/>
    <w:footnote w:id="0"/>
  </w:footnotePr>
  <w:endnotePr>
    <w:endnote w:id="-1"/>
    <w:endnote w:id="0"/>
  </w:endnotePr>
  <w:compat/>
  <w:rsids>
    <w:rsidRoot w:val="002124C3"/>
    <w:rsid w:val="000518EB"/>
    <w:rsid w:val="00090A36"/>
    <w:rsid w:val="000B36A5"/>
    <w:rsid w:val="000C379F"/>
    <w:rsid w:val="00112647"/>
    <w:rsid w:val="00196078"/>
    <w:rsid w:val="001E2AF7"/>
    <w:rsid w:val="001F316A"/>
    <w:rsid w:val="001F6E5D"/>
    <w:rsid w:val="002124C3"/>
    <w:rsid w:val="00234C61"/>
    <w:rsid w:val="002B316C"/>
    <w:rsid w:val="00316636"/>
    <w:rsid w:val="003B49B4"/>
    <w:rsid w:val="003E0196"/>
    <w:rsid w:val="00406C0D"/>
    <w:rsid w:val="004A268C"/>
    <w:rsid w:val="004C0A9C"/>
    <w:rsid w:val="004E5D00"/>
    <w:rsid w:val="005077AC"/>
    <w:rsid w:val="00556452"/>
    <w:rsid w:val="00565CD6"/>
    <w:rsid w:val="00590196"/>
    <w:rsid w:val="005E354C"/>
    <w:rsid w:val="006E0DF8"/>
    <w:rsid w:val="006F547F"/>
    <w:rsid w:val="006F5483"/>
    <w:rsid w:val="006F650D"/>
    <w:rsid w:val="007077BD"/>
    <w:rsid w:val="00720B42"/>
    <w:rsid w:val="007235A2"/>
    <w:rsid w:val="007868F1"/>
    <w:rsid w:val="007B4C17"/>
    <w:rsid w:val="007C35D6"/>
    <w:rsid w:val="007D74F6"/>
    <w:rsid w:val="007F64F1"/>
    <w:rsid w:val="00816C64"/>
    <w:rsid w:val="00820DE8"/>
    <w:rsid w:val="00834270"/>
    <w:rsid w:val="00893EB5"/>
    <w:rsid w:val="0089545D"/>
    <w:rsid w:val="009331FE"/>
    <w:rsid w:val="009443A7"/>
    <w:rsid w:val="009677FB"/>
    <w:rsid w:val="009B7433"/>
    <w:rsid w:val="009D1265"/>
    <w:rsid w:val="009D66E3"/>
    <w:rsid w:val="00A3307D"/>
    <w:rsid w:val="00A41433"/>
    <w:rsid w:val="00A5588B"/>
    <w:rsid w:val="00A841BA"/>
    <w:rsid w:val="00AF044B"/>
    <w:rsid w:val="00B13119"/>
    <w:rsid w:val="00B91E4D"/>
    <w:rsid w:val="00C2442E"/>
    <w:rsid w:val="00C70324"/>
    <w:rsid w:val="00CB06CC"/>
    <w:rsid w:val="00CD712D"/>
    <w:rsid w:val="00D47B1B"/>
    <w:rsid w:val="00DD737F"/>
    <w:rsid w:val="00E14BCB"/>
    <w:rsid w:val="00E21838"/>
    <w:rsid w:val="00EE13FE"/>
    <w:rsid w:val="00F1161F"/>
    <w:rsid w:val="00F32BCB"/>
    <w:rsid w:val="00F44E93"/>
    <w:rsid w:val="00FA71DF"/>
    <w:rsid w:val="00FC540A"/>
    <w:rsid w:val="00FC6026"/>
    <w:rsid w:val="00FE1795"/>
    <w:rsid w:val="00FE27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D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24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4C3"/>
    <w:rPr>
      <w:rFonts w:ascii="Tahoma" w:hAnsi="Tahoma" w:cs="Tahoma"/>
      <w:sz w:val="16"/>
      <w:szCs w:val="16"/>
    </w:rPr>
  </w:style>
  <w:style w:type="character" w:styleId="Hyperlink">
    <w:name w:val="Hyperlink"/>
    <w:basedOn w:val="Absatz-Standardschriftart"/>
    <w:uiPriority w:val="99"/>
    <w:unhideWhenUsed/>
    <w:rsid w:val="002124C3"/>
    <w:rPr>
      <w:color w:val="0000FF"/>
      <w:u w:val="single"/>
    </w:rPr>
  </w:style>
  <w:style w:type="paragraph" w:styleId="Kopfzeile">
    <w:name w:val="header"/>
    <w:basedOn w:val="Standard"/>
    <w:link w:val="KopfzeileZchn"/>
    <w:uiPriority w:val="99"/>
    <w:semiHidden/>
    <w:unhideWhenUsed/>
    <w:rsid w:val="002124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124C3"/>
  </w:style>
  <w:style w:type="paragraph" w:styleId="Fuzeile">
    <w:name w:val="footer"/>
    <w:basedOn w:val="Standard"/>
    <w:link w:val="FuzeileZchn"/>
    <w:uiPriority w:val="99"/>
    <w:semiHidden/>
    <w:unhideWhenUsed/>
    <w:rsid w:val="002124C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124C3"/>
  </w:style>
  <w:style w:type="character" w:styleId="Platzhaltertext">
    <w:name w:val="Placeholder Text"/>
    <w:basedOn w:val="Absatz-Standardschriftart"/>
    <w:uiPriority w:val="99"/>
    <w:semiHidden/>
    <w:rsid w:val="000C379F"/>
    <w:rPr>
      <w:color w:val="808080"/>
    </w:rPr>
  </w:style>
  <w:style w:type="character" w:styleId="BesuchterHyperlink">
    <w:name w:val="FollowedHyperlink"/>
    <w:basedOn w:val="Absatz-Standardschriftart"/>
    <w:uiPriority w:val="99"/>
    <w:semiHidden/>
    <w:unhideWhenUsed/>
    <w:rsid w:val="004A26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695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uenheimerko.jimdo.com/pres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euenheimerko.jimdo.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lauskreplin@yahoo.de" TargetMode="External"/><Relationship Id="rId1" Type="http://schemas.openxmlformats.org/officeDocument/2006/relationships/hyperlink" Target="http://www.neuenheimerko.jim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LP Dokument" ma:contentTypeID="0x01010007BA7885632A9B4BA683BDBE6A0D37210011E0C2B32B62C24EB5AE5F597B3BAEF8" ma:contentTypeVersion="15" ma:contentTypeDescription="Ein neues Dokument erstellen." ma:contentTypeScope="" ma:versionID="ccfc206a031a635a69e40292ad830d64">
  <xsd:schema xmlns:xsd="http://www.w3.org/2001/XMLSchema" xmlns:xs="http://www.w3.org/2001/XMLSchema" xmlns:p="http://schemas.microsoft.com/office/2006/metadata/properties" xmlns:ns3="53ae3630-cbc6-44ca-b599-dd744b2fc85c" targetNamespace="http://schemas.microsoft.com/office/2006/metadata/properties" ma:root="true" ma:fieldsID="de868ea87f4313ef7d7d70ec22c3ff90" ns3:_="">
    <xsd:import namespace="53ae3630-cbc6-44ca-b599-dd744b2fc85c"/>
    <xsd:element name="properties">
      <xsd:complexType>
        <xsd:sequence>
          <xsd:element name="documentManagement">
            <xsd:complexType>
              <xsd:all>
                <xsd:element ref="ns3:_dlc_DocId" minOccurs="0"/>
                <xsd:element ref="ns3:_dlc_DocIdUrl" minOccurs="0"/>
                <xsd:element ref="ns3:_dlc_DocIdPersistId" minOccurs="0"/>
                <xsd:element ref="ns3:TaxKeywordTaxHTField" minOccurs="0"/>
                <xsd:element ref="ns3:TaxCatchAll" minOccurs="0"/>
                <xsd:element ref="ns3:TaxCatchAllLabel" minOccurs="0"/>
                <xsd:element ref="ns3:mp_Site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e3630-cbc6-44ca-b599-dd744b2fc85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Unternehmensstichwörter" ma:fieldId="{23f27201-bee3-471e-b2e7-b64fd8b7ca38}" ma:taxonomyMulti="true" ma:sspId="ecdf1bf8-95ef-4024-a00b-c34843773da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946dea2-a794-464b-823e-da8f3f2b6b30}" ma:internalName="TaxCatchAll" ma:showField="CatchAllData" ma:web="53ae3630-cbc6-44ca-b599-dd744b2fc85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946dea2-a794-464b-823e-da8f3f2b6b30}" ma:internalName="TaxCatchAllLabel" ma:readOnly="true" ma:showField="CatchAllDataLabel" ma:web="53ae3630-cbc6-44ca-b599-dd744b2fc85c">
      <xsd:complexType>
        <xsd:complexContent>
          <xsd:extension base="dms:MultiChoiceLookup">
            <xsd:sequence>
              <xsd:element name="Value" type="dms:Lookup" maxOccurs="unbounded" minOccurs="0" nillable="true"/>
            </xsd:sequence>
          </xsd:extension>
        </xsd:complexContent>
      </xsd:complexType>
    </xsd:element>
    <xsd:element name="mp_SiteSource" ma:index="15" nillable="true" ma:displayName="Bereich" ma:default="Persönlich" ma:internalName="mp_SiteSourc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53ae3630-cbc6-44ca-b599-dd744b2fc85c">
      <Terms xmlns="http://schemas.microsoft.com/office/infopath/2007/PartnerControls"/>
    </TaxKeywordTaxHTField>
    <TaxCatchAll xmlns="53ae3630-cbc6-44ca-b599-dd744b2fc85c"/>
    <_dlc_DocId xmlns="53ae3630-cbc6-44ca-b599-dd744b2fc85c">VVEESZJZ4NND-3-9116</_dlc_DocId>
    <_dlc_DocIdUrl xmlns="53ae3630-cbc6-44ca-b599-dd744b2fc85c">
      <Url>https://mysite.mlp.de/personal/sfriedl/_layouts/15/DocIdRedir.aspx?ID=VVEESZJZ4NND-3-9116</Url>
      <Description>VVEESZJZ4NND-3-9116</Description>
    </_dlc_DocIdUrl>
  </documentManagement>
</p:properties>
</file>

<file path=customXml/itemProps1.xml><?xml version="1.0" encoding="utf-8"?>
<ds:datastoreItem xmlns:ds="http://schemas.openxmlformats.org/officeDocument/2006/customXml" ds:itemID="{7AB7724F-36BB-4F5E-8A6A-5738D21BF5CE}">
  <ds:schemaRefs>
    <ds:schemaRef ds:uri="http://schemas.microsoft.com/sharepoint/v3/contenttype/forms"/>
  </ds:schemaRefs>
</ds:datastoreItem>
</file>

<file path=customXml/itemProps2.xml><?xml version="1.0" encoding="utf-8"?>
<ds:datastoreItem xmlns:ds="http://schemas.openxmlformats.org/officeDocument/2006/customXml" ds:itemID="{ED96CFBB-6EAA-4444-93FA-2F73A6AD7861}">
  <ds:schemaRefs>
    <ds:schemaRef ds:uri="http://schemas.microsoft.com/sharepoint/events"/>
  </ds:schemaRefs>
</ds:datastoreItem>
</file>

<file path=customXml/itemProps3.xml><?xml version="1.0" encoding="utf-8"?>
<ds:datastoreItem xmlns:ds="http://schemas.openxmlformats.org/officeDocument/2006/customXml" ds:itemID="{996347E9-0BC4-4252-B4AC-8D7C1169A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e3630-cbc6-44ca-b599-dd744b2fc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1CD02-0A9A-4468-9B09-35C665F39B1E}">
  <ds:schemaRefs>
    <ds:schemaRef ds:uri="http://schemas.microsoft.com/office/2006/metadata/properties"/>
    <ds:schemaRef ds:uri="http://schemas.microsoft.com/office/infopath/2007/PartnerControls"/>
    <ds:schemaRef ds:uri="53ae3630-cbc6-44ca-b599-dd744b2fc8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3</cp:revision>
  <cp:lastPrinted>2015-01-15T17:14:00Z</cp:lastPrinted>
  <dcterms:created xsi:type="dcterms:W3CDTF">2015-01-15T18:13:00Z</dcterms:created>
  <dcterms:modified xsi:type="dcterms:W3CDTF">2015-01-15T18:22:00Z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0x01010007BA7885632A9B4BA683BDBE6A0D37210011E0C2B32B62C24EB5AE5F597B3BAEF8</vt:lpwstr>
  </property>
  <property fmtid="{D5CDD505-2E9C-101B-9397-08002B2CF9AE}" pid="3" name="TaxKeyword">
    <vt:lpwstr/>
  </property>
  <property fmtid="{D5CDD505-2E9C-101B-9397-08002B2CF9AE}" pid="4" name="IsMyDocuments">
    <vt:bool>true</vt:bool>
  </property>
  <property fmtid="{D5CDD505-2E9C-101B-9397-08002B2CF9AE}" pid="5" name="_dlc_DocIdItemGuid">
    <vt:lpwstr>a6af4940-93c1-459d-86ec-9a4f5523accb</vt:lpwstr>
  </property>
</Properties>
</file>